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D50" w14:textId="77777777" w:rsidR="00200315" w:rsidRPr="008C3354" w:rsidRDefault="00200315" w:rsidP="008C3354">
      <w:pPr>
        <w:jc w:val="center"/>
        <w:rPr>
          <w:b/>
          <w:bCs/>
          <w:i/>
          <w:iCs/>
          <w:sz w:val="32"/>
          <w:szCs w:val="32"/>
        </w:rPr>
      </w:pPr>
      <w:r w:rsidRPr="008C3354">
        <w:rPr>
          <w:b/>
          <w:bCs/>
          <w:sz w:val="32"/>
          <w:szCs w:val="32"/>
        </w:rPr>
        <w:t>Arrangørmal for Valdreskappleiken</w:t>
      </w:r>
    </w:p>
    <w:p w14:paraId="7CF87A43" w14:textId="6CED9F8C" w:rsidR="000C72C3" w:rsidRDefault="00200315" w:rsidP="00200315">
      <w:pPr>
        <w:rPr>
          <w:i/>
          <w:iCs/>
        </w:rPr>
      </w:pPr>
      <w:r w:rsidRPr="00200315">
        <w:rPr>
          <w:i/>
          <w:iCs/>
        </w:rPr>
        <w:t>Bakgrunn:</w:t>
      </w:r>
      <w:r w:rsidRPr="00200315">
        <w:rPr>
          <w:i/>
          <w:iCs/>
        </w:rPr>
        <w:br/>
        <w:t>2007: På diskusjonsforum i Valdres folkemusikklag hausten 2007 var Lokalkappleik og Runddansstemnet for Valdres tema. Ulike sider ved arrangementet var diskutert. Det vart på dette diskusjonsforumet sett ned ei nemnd som skulle arbeide vidare med arrangementet. Nemnda besto av Gro Arneng, Ingvild Lie, Tom Kjetil Tørstad og Stian Roland. Dei arbeidde ut ein del forslag til endringar som vart utprøvd under arrangementet i 2008 som fann stad på Solhaug i Øystre Slidre. Ei av desse endringane var namnet på arrangementet. Lokalkappleik og Runddansstemnet for Valdres vart til Valdreskappleiken. På seinvåren 2008 vart det kalla inn til eit nytt diskusjonsforum kring Valdreskappleiken. Her vart det diskutert korleis dei endringane som var gjort fungerte. På bakgrunn av dette har nemnda no utarbeida ein mal for arrangementet Valdreskappleiken.</w:t>
      </w:r>
      <w:r w:rsidRPr="00200315">
        <w:rPr>
          <w:i/>
          <w:iCs/>
        </w:rPr>
        <w:br/>
        <w:t xml:space="preserve">2016: Malen har no vore utprøvd nokre år. VFL vedtok at det skal vera ei styringsgruppe som består av ein frå fjorårets arrangør, årets arrangør og neste års arrangør for å sikre kontinuiteten. Målet er å spisse og utvikle arrangementet år for år utan for store endringar frå år til år. Styringsgruppa har eit særleg ansvar for å fylgje opp tevling og premie og syte for at dropoxmappa er oppdatert. </w:t>
      </w:r>
    </w:p>
    <w:p w14:paraId="629C66C2" w14:textId="77777777" w:rsidR="00B039A0" w:rsidRDefault="000C72C3" w:rsidP="00200315">
      <w:pPr>
        <w:rPr>
          <w:i/>
          <w:iCs/>
        </w:rPr>
      </w:pPr>
      <w:r w:rsidRPr="001954B6">
        <w:rPr>
          <w:i/>
          <w:iCs/>
        </w:rPr>
        <w:t xml:space="preserve">2025: Etter innspel frå lokallaga, vedtok VFL at ei arbeidsgruppe skulle sjå på malen for arrengementet, og koma med forslag til betringar. Arbeidsgruppa bestod av Ragnhild Kolsrud, Ådne Geicke Kolbjørnshus og </w:t>
      </w:r>
      <w:r w:rsidR="001954B6" w:rsidRPr="001954B6">
        <w:rPr>
          <w:i/>
          <w:iCs/>
        </w:rPr>
        <w:t>Kjersti Løvold Strand</w:t>
      </w:r>
      <w:r w:rsidR="001954B6">
        <w:rPr>
          <w:i/>
          <w:iCs/>
        </w:rPr>
        <w:t>.</w:t>
      </w:r>
      <w:r w:rsidR="00200315" w:rsidRPr="001954B6">
        <w:rPr>
          <w:i/>
          <w:iCs/>
        </w:rPr>
        <w:br/>
      </w:r>
      <w:r w:rsidR="00200315" w:rsidRPr="001954B6">
        <w:rPr>
          <w:i/>
          <w:iCs/>
        </w:rPr>
        <w:br/>
        <w:t xml:space="preserve">Denne utgåva av arrangørmalen bygger på revideringa frå </w:t>
      </w:r>
      <w:r w:rsidR="007171E1" w:rsidRPr="001954B6">
        <w:rPr>
          <w:i/>
          <w:iCs/>
        </w:rPr>
        <w:t xml:space="preserve">2016 og </w:t>
      </w:r>
      <w:r w:rsidR="00200315" w:rsidRPr="001954B6">
        <w:rPr>
          <w:i/>
          <w:iCs/>
        </w:rPr>
        <w:t>20</w:t>
      </w:r>
      <w:r w:rsidRPr="001954B6">
        <w:rPr>
          <w:i/>
          <w:iCs/>
        </w:rPr>
        <w:t>25</w:t>
      </w:r>
      <w:r w:rsidR="00200315" w:rsidRPr="001954B6">
        <w:rPr>
          <w:i/>
          <w:iCs/>
        </w:rPr>
        <w:t xml:space="preserve">. </w:t>
      </w:r>
    </w:p>
    <w:p w14:paraId="0C93CF1A" w14:textId="21234F0D" w:rsidR="00200315" w:rsidRDefault="00200315" w:rsidP="00200315">
      <w:r w:rsidRPr="00200315">
        <w:br/>
      </w:r>
      <w:r w:rsidRPr="00200315">
        <w:rPr>
          <w:b/>
          <w:bCs/>
        </w:rPr>
        <w:t>Tidspunkt for arrangementet</w:t>
      </w:r>
      <w:r w:rsidRPr="00200315">
        <w:rPr>
          <w:b/>
          <w:bCs/>
        </w:rPr>
        <w:br/>
      </w:r>
      <w:r w:rsidR="001954B6">
        <w:t>A</w:t>
      </w:r>
      <w:r w:rsidRPr="00200315">
        <w:t>rrangementet finne stad</w:t>
      </w:r>
      <w:r w:rsidR="001954B6">
        <w:t xml:space="preserve"> i løpet av våren, og helst</w:t>
      </w:r>
      <w:r w:rsidRPr="00200315">
        <w:t xml:space="preserve"> andre helga i mai. </w:t>
      </w:r>
    </w:p>
    <w:p w14:paraId="26E8864C" w14:textId="77777777" w:rsidR="00B039A0" w:rsidRPr="00200315" w:rsidRDefault="00B039A0" w:rsidP="00200315"/>
    <w:p w14:paraId="42D28240" w14:textId="07A585F6" w:rsidR="00200315" w:rsidRPr="00200315" w:rsidRDefault="00200315" w:rsidP="00200315">
      <w:r w:rsidRPr="00200315">
        <w:rPr>
          <w:b/>
          <w:bCs/>
        </w:rPr>
        <w:t>Påmelding</w:t>
      </w:r>
      <w:r w:rsidRPr="00200315">
        <w:br/>
      </w:r>
      <w:r w:rsidRPr="00E16605">
        <w:t>Påmelding skjer på førehand om du vil vera sikker på å få delta</w:t>
      </w:r>
      <w:r w:rsidR="000C72C3" w:rsidRPr="00E16605">
        <w:t>, og bør oppmodast til</w:t>
      </w:r>
      <w:r w:rsidRPr="00E16605">
        <w:t xml:space="preserve">. Fristen bør setjast til ca </w:t>
      </w:r>
      <w:r w:rsidR="000C72C3" w:rsidRPr="00E16605">
        <w:t>5</w:t>
      </w:r>
      <w:r w:rsidRPr="00E16605">
        <w:t xml:space="preserve"> dagar før arrangementet. Tevlingsnemnda kan slik klargjera domarskjema på førehand og spare mykje arbeid under arrangementet. Dette forenklar også arbeidet for premienemnda. </w:t>
      </w:r>
      <w:r w:rsidR="000C72C3" w:rsidRPr="00E16605">
        <w:t xml:space="preserve">Folkorg sitt påmeldingssystem er å anbefale. Då kjem også resultata på </w:t>
      </w:r>
      <w:r w:rsidR="002B4854">
        <w:t>F</w:t>
      </w:r>
      <w:r w:rsidR="002B4854" w:rsidRPr="00AB1473">
        <w:t>olk</w:t>
      </w:r>
      <w:r w:rsidR="002B4854">
        <w:t>O</w:t>
      </w:r>
      <w:r w:rsidR="002B4854" w:rsidRPr="00AB1473">
        <w:t>rg</w:t>
      </w:r>
      <w:r w:rsidR="002B4854" w:rsidRPr="00E16605">
        <w:t xml:space="preserve"> </w:t>
      </w:r>
      <w:r w:rsidR="000C72C3" w:rsidRPr="00E16605">
        <w:t>sine sider ette</w:t>
      </w:r>
      <w:r w:rsidR="007171E1" w:rsidRPr="00E16605">
        <w:t xml:space="preserve">r </w:t>
      </w:r>
      <w:r w:rsidR="000C72C3" w:rsidRPr="00E16605">
        <w:t>kvart som ein publiserer det etter tevlinga.</w:t>
      </w:r>
      <w:r w:rsidRPr="00200315">
        <w:rPr>
          <w:color w:val="FF0000"/>
        </w:rPr>
        <w:br/>
      </w:r>
      <w:r w:rsidRPr="00200315">
        <w:rPr>
          <w:color w:val="FF0000"/>
        </w:rPr>
        <w:br/>
      </w:r>
      <w:r w:rsidRPr="00200315">
        <w:rPr>
          <w:b/>
          <w:bCs/>
        </w:rPr>
        <w:t>Klasseinndeling:</w:t>
      </w:r>
      <w:r w:rsidRPr="00200315">
        <w:t xml:space="preserve"> </w:t>
      </w:r>
      <w:r w:rsidRPr="00200315">
        <w:br/>
        <w:t>Kappleiken har totalt ni ulike klasser. Alle klasser blir delt i junior og senior. I til</w:t>
      </w:r>
      <w:r w:rsidR="000C72C3">
        <w:t>l</w:t>
      </w:r>
      <w:r w:rsidRPr="00200315">
        <w:t>egg er det ei felles klasse for alle rekruttar. Kappleiken har ingen eigne gjesteklasser, men ynskjer gjester utanfrå til å delta i dei klassene som finst.</w:t>
      </w:r>
    </w:p>
    <w:p w14:paraId="20DBB056" w14:textId="77777777" w:rsidR="00200315" w:rsidRPr="00200315" w:rsidRDefault="00200315" w:rsidP="00200315">
      <w:r w:rsidRPr="00200315">
        <w:t xml:space="preserve">1. Eldre folkemusikkinstrument: langeleik, munnharpe, fløyter, lur, bukkehorn mm. </w:t>
      </w:r>
      <w:r w:rsidRPr="00200315">
        <w:rPr>
          <w:b/>
          <w:bCs/>
        </w:rPr>
        <w:br/>
      </w:r>
      <w:r w:rsidRPr="00200315">
        <w:t xml:space="preserve">2. Pardans/ laus: springar/ springleik/ pols, gangar/ bonde, laus/halling </w:t>
      </w:r>
      <w:r w:rsidRPr="00200315">
        <w:br/>
        <w:t>3. Lagdans: springar/ springleik/ pols, gangar/ bonde, laus/halling</w:t>
      </w:r>
      <w:r w:rsidRPr="00200315">
        <w:rPr>
          <w:b/>
          <w:bCs/>
        </w:rPr>
        <w:br/>
      </w:r>
      <w:r w:rsidRPr="00200315">
        <w:t xml:space="preserve">4. Hardingfele/ Vanleg fele </w:t>
      </w:r>
      <w:r w:rsidRPr="00200315">
        <w:br/>
        <w:t xml:space="preserve">5. Samspel: spelemannslag, gamaldansgrupper mm. </w:t>
      </w:r>
      <w:r w:rsidRPr="00200315">
        <w:rPr>
          <w:b/>
          <w:bCs/>
        </w:rPr>
        <w:br/>
      </w:r>
      <w:r w:rsidRPr="00200315">
        <w:t xml:space="preserve">6. Toradar/ Trekkspel - solo </w:t>
      </w:r>
      <w:r w:rsidRPr="00200315">
        <w:br/>
        <w:t>7. Vokal - solo</w:t>
      </w:r>
      <w:r w:rsidRPr="00200315">
        <w:br/>
      </w:r>
      <w:r w:rsidRPr="00200315">
        <w:lastRenderedPageBreak/>
        <w:t>8. Open klasse</w:t>
      </w:r>
      <w:r w:rsidRPr="00200315">
        <w:br/>
        <w:t>9. Runddans/gamaldanstevlinga på kvelden. </w:t>
      </w:r>
    </w:p>
    <w:p w14:paraId="270899FA" w14:textId="77777777" w:rsidR="00200315" w:rsidRPr="00AB1473" w:rsidRDefault="00200315" w:rsidP="00200315">
      <w:pPr>
        <w:rPr>
          <w:i/>
          <w:iCs/>
        </w:rPr>
      </w:pPr>
      <w:r w:rsidRPr="00200315">
        <w:rPr>
          <w:i/>
          <w:iCs/>
        </w:rPr>
        <w:t>Senior: deltakarar f.o.m. det året dei fyller 19 år.</w:t>
      </w:r>
      <w:r w:rsidRPr="00200315">
        <w:rPr>
          <w:i/>
          <w:iCs/>
        </w:rPr>
        <w:br/>
        <w:t>Junior: deltakarar f.o.m. det året dei fyller 12 år t.o.m. det året dei fyller 18 år.</w:t>
      </w:r>
      <w:r w:rsidRPr="00200315">
        <w:rPr>
          <w:i/>
          <w:iCs/>
        </w:rPr>
        <w:br/>
      </w:r>
      <w:r w:rsidRPr="00AB1473">
        <w:rPr>
          <w:i/>
          <w:iCs/>
        </w:rPr>
        <w:t>Rekrutt: deltakarar under 12 år (til og med det året dei fyller 11 år).</w:t>
      </w:r>
    </w:p>
    <w:p w14:paraId="61CD0363" w14:textId="5A0537DD" w:rsidR="000C72C3" w:rsidRPr="00AB1473" w:rsidRDefault="000C72C3" w:rsidP="00200315">
      <w:r w:rsidRPr="00AB1473">
        <w:t xml:space="preserve">Tevlingane skal gjennomførast i tråd med </w:t>
      </w:r>
      <w:r w:rsidR="00B039A0">
        <w:t>F</w:t>
      </w:r>
      <w:r w:rsidRPr="00AB1473">
        <w:t>olk</w:t>
      </w:r>
      <w:r w:rsidR="00B039A0">
        <w:t>O</w:t>
      </w:r>
      <w:r w:rsidRPr="00AB1473">
        <w:t xml:space="preserve">rg sine retningslinjer for kappleikar. </w:t>
      </w:r>
    </w:p>
    <w:p w14:paraId="0A7E81F8" w14:textId="50F72E55" w:rsidR="000C72C3" w:rsidRPr="00AB1473" w:rsidRDefault="000C72C3" w:rsidP="00200315">
      <w:r w:rsidRPr="00AB1473">
        <w:t xml:space="preserve">På </w:t>
      </w:r>
      <w:r w:rsidR="00B946B5">
        <w:t>F</w:t>
      </w:r>
      <w:r w:rsidR="00B946B5" w:rsidRPr="00AB1473">
        <w:t>olk</w:t>
      </w:r>
      <w:r w:rsidR="00B946B5">
        <w:t>O</w:t>
      </w:r>
      <w:r w:rsidR="00B946B5" w:rsidRPr="00AB1473">
        <w:t xml:space="preserve">rg </w:t>
      </w:r>
      <w:r w:rsidRPr="00AB1473">
        <w:t xml:space="preserve">rg sine sider ligg det gode tips til arrangørar for lokalkappleikar. </w:t>
      </w:r>
    </w:p>
    <w:p w14:paraId="01FF0D92" w14:textId="057E3478" w:rsidR="000C72C3" w:rsidRPr="00AB1473" w:rsidRDefault="000C72C3" w:rsidP="00200315">
      <w:r w:rsidRPr="00AB1473">
        <w:t>Rekruttane kan</w:t>
      </w:r>
      <w:r w:rsidR="00071B9A" w:rsidRPr="00AB1473">
        <w:t xml:space="preserve"> gjerne</w:t>
      </w:r>
      <w:r w:rsidRPr="00AB1473">
        <w:t xml:space="preserve"> få sin eigen sjokoladekappleik som ein del av programmet. Her er det ynskjeleg med eigne dommarar, gjerne ungdom. </w:t>
      </w:r>
    </w:p>
    <w:p w14:paraId="3AE8F84E" w14:textId="77777777" w:rsidR="00200315" w:rsidRPr="00200315" w:rsidRDefault="00200315" w:rsidP="00200315">
      <w:r w:rsidRPr="00200315">
        <w:br/>
      </w:r>
      <w:r w:rsidRPr="00200315">
        <w:rPr>
          <w:b/>
          <w:bCs/>
        </w:rPr>
        <w:t>Domarar:</w:t>
      </w:r>
      <w:r w:rsidRPr="00200315">
        <w:br/>
        <w:t xml:space="preserve">Styringsgruppa ansvaret for å plukke ut 6 domarar med allsidig kompetanse på musikk/dans. Alle desse 6 domarane dømmer alle klasser. For Runddans-/Gamaldanstevlinga om kvelden kan domarpanelet på 6 velje å plukke ut tre til dette om dei vil det. </w:t>
      </w:r>
      <w:r w:rsidRPr="00200315">
        <w:br/>
      </w:r>
      <w:r w:rsidRPr="00200315">
        <w:br/>
        <w:t>Domarane nyttar domarskjema frå FolkOrg som kom i 2016.  Alle poenga blir vidare summert og delt på tal domarar slik at me får ein poengskala der 100 poeng er maks. Poenga blir offentleggjorde. </w:t>
      </w:r>
    </w:p>
    <w:p w14:paraId="5DF29BBC" w14:textId="344061D5" w:rsidR="00200315" w:rsidRDefault="00200315" w:rsidP="00200315">
      <w:r w:rsidRPr="00EC2CA4">
        <w:t>Det må avtalast med dommarane som skal dømme runddanstevlinga på kvelden. Det er ikkje sjølvsagt at dei som har vore dommarar heile dagen vil eller kan dømme på kvelden</w:t>
      </w:r>
      <w:r w:rsidR="00EC2CA4">
        <w:t>.</w:t>
      </w:r>
      <w:r w:rsidRPr="00200315">
        <w:rPr>
          <w:color w:val="FF0000"/>
        </w:rPr>
        <w:br/>
      </w:r>
      <w:r w:rsidRPr="00200315">
        <w:br/>
      </w:r>
      <w:r w:rsidRPr="00200315">
        <w:rPr>
          <w:b/>
          <w:bCs/>
        </w:rPr>
        <w:t>Finalekonsert</w:t>
      </w:r>
      <w:r w:rsidRPr="00200315">
        <w:br/>
        <w:t xml:space="preserve">På kveldstid </w:t>
      </w:r>
      <w:r w:rsidR="00EC2CA4">
        <w:t>kan det bli</w:t>
      </w:r>
      <w:r w:rsidRPr="00200315">
        <w:t xml:space="preserve"> halde ein finalekonsert rett i forkant av premieutdeling og kveldsdansen. Domarane vel ut </w:t>
      </w:r>
      <w:r w:rsidR="0081169B" w:rsidRPr="00EC2CA4">
        <w:t>tre</w:t>
      </w:r>
      <w:r w:rsidR="0081169B">
        <w:t xml:space="preserve"> </w:t>
      </w:r>
      <w:r w:rsidRPr="00200315">
        <w:t xml:space="preserve">av dei </w:t>
      </w:r>
      <w:r w:rsidR="00C16B4D">
        <w:t>åtte</w:t>
      </w:r>
      <w:r w:rsidRPr="00200315">
        <w:t xml:space="preserve"> klassevinnarane frå dagen til </w:t>
      </w:r>
      <w:r w:rsidRPr="004D300A">
        <w:rPr>
          <w:i/>
          <w:iCs/>
        </w:rPr>
        <w:t xml:space="preserve">ei </w:t>
      </w:r>
      <w:r w:rsidR="004D300A" w:rsidRPr="004D300A">
        <w:rPr>
          <w:i/>
          <w:iCs/>
        </w:rPr>
        <w:t>s</w:t>
      </w:r>
      <w:r w:rsidRPr="004D300A">
        <w:rPr>
          <w:i/>
          <w:iCs/>
        </w:rPr>
        <w:t>uperfinale</w:t>
      </w:r>
      <w:r w:rsidRPr="00200315">
        <w:t>. Alle finalistane spelar eit nummer kvar. På finalekonserten blir det tevla om pengepremiar</w:t>
      </w:r>
      <w:r w:rsidR="00EC2CA4">
        <w:t xml:space="preserve"> eller andre premiar.</w:t>
      </w:r>
    </w:p>
    <w:p w14:paraId="1B77D3A2" w14:textId="606D1F66" w:rsidR="00200315" w:rsidRPr="00200315" w:rsidRDefault="00200315" w:rsidP="00200315">
      <w:r w:rsidRPr="00200315">
        <w:br/>
      </w:r>
      <w:r w:rsidRPr="00200315">
        <w:rPr>
          <w:b/>
          <w:bCs/>
        </w:rPr>
        <w:t>Gamaldans/Runddanstevling</w:t>
      </w:r>
      <w:r w:rsidRPr="00200315">
        <w:br/>
        <w:t xml:space="preserve">På eit avgrensa tidspunkt i dansefesten om kvelden skal domarane i </w:t>
      </w:r>
      <w:r w:rsidR="00C16B4D">
        <w:t>r</w:t>
      </w:r>
      <w:r w:rsidRPr="00200315">
        <w:t>undans/</w:t>
      </w:r>
      <w:r w:rsidR="00C16B4D">
        <w:t>g</w:t>
      </w:r>
      <w:r w:rsidRPr="00200315">
        <w:t xml:space="preserve">amaldans observere dansegolvet og vidare rangere </w:t>
      </w:r>
      <w:r w:rsidR="00C16B4D">
        <w:t>tre</w:t>
      </w:r>
      <w:r w:rsidRPr="00200315">
        <w:t xml:space="preserve"> dansepar</w:t>
      </w:r>
    </w:p>
    <w:p w14:paraId="5EFEC06C" w14:textId="031D4DDC" w:rsidR="00200315" w:rsidRPr="00200315" w:rsidRDefault="0081169B" w:rsidP="00200315">
      <w:r w:rsidRPr="007E496C">
        <w:t>O</w:t>
      </w:r>
      <w:r w:rsidR="00200315" w:rsidRPr="007E496C">
        <w:t xml:space="preserve">gså i runddanstevlinga </w:t>
      </w:r>
      <w:r w:rsidRPr="007E496C">
        <w:t xml:space="preserve">er det </w:t>
      </w:r>
      <w:r w:rsidR="00200315" w:rsidRPr="007E496C">
        <w:t>valgfritt for arrangørlaget om det vert pengepremiar eller om vinnarane får ein finare premie</w:t>
      </w:r>
      <w:r w:rsidRPr="007E496C">
        <w:t>.</w:t>
      </w:r>
      <w:r w:rsidR="00200315" w:rsidRPr="00200315">
        <w:rPr>
          <w:color w:val="FF0000"/>
        </w:rPr>
        <w:br/>
      </w:r>
      <w:r w:rsidR="00200315" w:rsidRPr="00200315">
        <w:br/>
      </w:r>
      <w:r w:rsidR="00200315" w:rsidRPr="00200315">
        <w:rPr>
          <w:b/>
          <w:bCs/>
        </w:rPr>
        <w:t>Tidsplan</w:t>
      </w:r>
      <w:r w:rsidR="00200315" w:rsidRPr="00200315">
        <w:br/>
        <w:t xml:space="preserve">Arrangementet bør ha ein godt utarbeidd tidsplan som skal haldast. Dagtevlinga bør begynne på føremiddagen. Det lyt vera ei høveleg pause mellom dagtevlinga og finalkonserten slik at domarane får bestemt kven som skal til finalekonserten. Det er veldig viktig at det er god </w:t>
      </w:r>
      <w:r w:rsidR="00515A5B">
        <w:t>servering av mat og drikke</w:t>
      </w:r>
      <w:r w:rsidR="00200315" w:rsidRPr="00200315">
        <w:t xml:space="preserve"> i denne pausa, slik at det ikkje er nødvendig for folk å forlate arrangementet. Runddanstevlinga skal gli inn som ein naturleg del av dansefesten omkring klokka 22.00.</w:t>
      </w:r>
    </w:p>
    <w:p w14:paraId="3AD61055" w14:textId="77777777" w:rsidR="0047741C" w:rsidRDefault="00200315" w:rsidP="00200315">
      <w:r w:rsidRPr="00FE783B">
        <w:t>Pausa mellom kappleiken og ev</w:t>
      </w:r>
      <w:r w:rsidR="00F05039">
        <w:t xml:space="preserve">t </w:t>
      </w:r>
      <w:r w:rsidRPr="00FE783B">
        <w:t>finale</w:t>
      </w:r>
      <w:r w:rsidR="0047741C">
        <w:t xml:space="preserve"> før </w:t>
      </w:r>
      <w:r w:rsidRPr="00FE783B">
        <w:t>fest</w:t>
      </w:r>
      <w:r w:rsidR="0047741C">
        <w:t>en</w:t>
      </w:r>
      <w:r w:rsidRPr="00FE783B">
        <w:t xml:space="preserve"> </w:t>
      </w:r>
      <w:r w:rsidR="00FE783B" w:rsidRPr="00FE783B">
        <w:t>bør</w:t>
      </w:r>
      <w:r w:rsidRPr="00FE783B">
        <w:t xml:space="preserve"> fyllast med til dømes konsert, forestilling eller kræsjkurs.  Dommarane treng denne pausa, men det er veldig </w:t>
      </w:r>
      <w:r w:rsidR="0047741C">
        <w:t>fort</w:t>
      </w:r>
      <w:r w:rsidRPr="00FE783B">
        <w:t xml:space="preserve"> at publikum forsvinn dersom det ikkje er noko tilbod i mellomtida.  </w:t>
      </w:r>
    </w:p>
    <w:p w14:paraId="7A7CF03F" w14:textId="630BB44C" w:rsidR="00732B38" w:rsidRPr="00200315" w:rsidRDefault="00200315" w:rsidP="00200315">
      <w:r w:rsidRPr="00200315">
        <w:rPr>
          <w:b/>
          <w:bCs/>
        </w:rPr>
        <w:lastRenderedPageBreak/>
        <w:t>Lokale</w:t>
      </w:r>
      <w:r w:rsidRPr="00200315">
        <w:br/>
        <w:t>På eit slikt arrangement er det svært viktig med eit hyggeleg lokale. Dersom ein vel å bruke </w:t>
      </w:r>
      <w:r w:rsidR="00C52BBE">
        <w:t xml:space="preserve">ein </w:t>
      </w:r>
      <w:r w:rsidRPr="00200315">
        <w:t>gymsal</w:t>
      </w:r>
      <w:r w:rsidR="00C52BBE">
        <w:t>,</w:t>
      </w:r>
      <w:r w:rsidRPr="00200315">
        <w:t xml:space="preserve"> bør ein gjera ein del grep for å skape trivsel. Samfunnshus med noko tilgang på øvingsrom er å anbefale. Lokalet må ha egna kjøk</w:t>
      </w:r>
      <w:r w:rsidR="00C52BBE">
        <w:t>k</w:t>
      </w:r>
      <w:r w:rsidRPr="00200315">
        <w:t xml:space="preserve">en. </w:t>
      </w:r>
      <w:r w:rsidRPr="00200315">
        <w:br/>
      </w:r>
      <w:r w:rsidRPr="00200315">
        <w:br/>
      </w:r>
      <w:r w:rsidRPr="00200315">
        <w:rPr>
          <w:b/>
          <w:bCs/>
        </w:rPr>
        <w:t>Fest/ dansepel</w:t>
      </w:r>
      <w:r w:rsidRPr="00200315">
        <w:br/>
        <w:t xml:space="preserve">Det er her viktig å tinge inn lokale grupper tidleg for sikre at folk set av helga! Dansespelet bør kunne avviklast på dugnad. Korte økter med blanda bygdedans og </w:t>
      </w:r>
      <w:r w:rsidR="00210517">
        <w:t>rund</w:t>
      </w:r>
      <w:r w:rsidRPr="00200315">
        <w:t>dans er viktig for å halde på eit breitt publikum.  </w:t>
      </w:r>
    </w:p>
    <w:p w14:paraId="60220663" w14:textId="3B037A49" w:rsidR="00200315" w:rsidRPr="00200315" w:rsidRDefault="00200315" w:rsidP="00200315">
      <w:r w:rsidRPr="00200315">
        <w:rPr>
          <w:b/>
          <w:bCs/>
        </w:rPr>
        <w:t>Marknadsføring</w:t>
      </w:r>
      <w:r w:rsidRPr="00200315">
        <w:br/>
        <w:t>Datoen bør setjast tidleg på hausten. Det er svært viktig å vera tidleg ute med annonsering og førehandsomtale. Dersom ein får lokale bedrifter/bankar til å betale annons</w:t>
      </w:r>
      <w:r w:rsidR="00453514">
        <w:t>e</w:t>
      </w:r>
      <w:r w:rsidRPr="00200315">
        <w:t>ne er det pengar å spare. Omtale på førehand er også heilt gratis. Nettsider og førebels program bør vera klar</w:t>
      </w:r>
      <w:r w:rsidR="00453514">
        <w:t>t</w:t>
      </w:r>
      <w:r w:rsidRPr="00200315">
        <w:t xml:space="preserve"> før vinterferien. Vidare bør det vera omtale i aviser i samband med påska. Aviser, tidsskrifter og nettsider som bør dekke arrangementet er: Avisa Valdres (send pressemeldingar i førekant av arrangementet)</w:t>
      </w:r>
      <w:r w:rsidR="00432FD8">
        <w:t xml:space="preserve">. </w:t>
      </w:r>
      <w:r w:rsidRPr="00200315">
        <w:t xml:space="preserve">NB! Ver merksam på tidsfrister, </w:t>
      </w:r>
      <w:hyperlink r:id="rId5" w:history="1">
        <w:r w:rsidRPr="00200315">
          <w:rPr>
            <w:rStyle w:val="Hyperkobling"/>
          </w:rPr>
          <w:t>www.valdresfolkemusikklag.no</w:t>
        </w:r>
      </w:hyperlink>
      <w:r w:rsidRPr="00200315">
        <w:t xml:space="preserve">, </w:t>
      </w:r>
      <w:hyperlink r:id="rId6" w:history="1">
        <w:r w:rsidRPr="00200315">
          <w:rPr>
            <w:rStyle w:val="Hyperkobling"/>
          </w:rPr>
          <w:t>www.folkemusikk.no</w:t>
        </w:r>
      </w:hyperlink>
      <w:r w:rsidRPr="00200315">
        <w:t xml:space="preserve">, </w:t>
      </w:r>
      <w:hyperlink r:id="rId7" w:history="1">
        <w:r w:rsidRPr="00200315">
          <w:rPr>
            <w:rStyle w:val="Hyperkobling"/>
          </w:rPr>
          <w:t>www.valdres.no</w:t>
        </w:r>
      </w:hyperlink>
      <w:r w:rsidRPr="00200315">
        <w:t xml:space="preserve"> Sosiale medier som Facebook er veldig viktig. </w:t>
      </w:r>
    </w:p>
    <w:p w14:paraId="145BF26A" w14:textId="2B9386BC" w:rsidR="00200315" w:rsidRPr="00732B38" w:rsidRDefault="00200315" w:rsidP="00200315">
      <w:r w:rsidRPr="00732B38">
        <w:t xml:space="preserve">Eit godt tips er å bruke </w:t>
      </w:r>
      <w:r w:rsidR="00BA7AFA" w:rsidRPr="00732B38">
        <w:t>relevante verkty</w:t>
      </w:r>
      <w:r w:rsidRPr="00732B38">
        <w:t xml:space="preserve"> for både annonsering i sosiale medier og til å laga plakatar </w:t>
      </w:r>
      <w:r w:rsidR="006105A1" w:rsidRPr="00732B38">
        <w:t xml:space="preserve">o.l </w:t>
      </w:r>
      <w:r w:rsidR="00BA7AFA" w:rsidRPr="00732B38">
        <w:t>.</w:t>
      </w:r>
    </w:p>
    <w:p w14:paraId="1D0C898D" w14:textId="10BC01A4" w:rsidR="00200315" w:rsidRPr="00732B38" w:rsidRDefault="00BA7AFA" w:rsidP="00200315">
      <w:r w:rsidRPr="00732B38">
        <w:t>Ta kontakt med V</w:t>
      </w:r>
      <w:r w:rsidR="00732B38" w:rsidRPr="00732B38">
        <w:t>fl</w:t>
      </w:r>
      <w:r w:rsidRPr="00732B38">
        <w:t xml:space="preserve"> dersom de treng foto til å bruke i marknadsføringa.</w:t>
      </w:r>
    </w:p>
    <w:p w14:paraId="0505A863" w14:textId="77777777" w:rsidR="00200315" w:rsidRPr="00200315" w:rsidRDefault="00200315" w:rsidP="00200315">
      <w:r w:rsidRPr="00200315">
        <w:rPr>
          <w:b/>
          <w:bCs/>
        </w:rPr>
        <w:t>Premiar</w:t>
      </w:r>
      <w:r w:rsidRPr="00200315">
        <w:br/>
        <w:t>Rekruttar skal ha deltakarpremie som blir delt ut med det same dei er ferdige med framføringa. Desse skal ikkje rangerast. Det er ynskjeleg med deltakarpremie også til juniorar, men ikkje til seniorar. Ein bør ha det som mål at lokale bedrifter stiller med pengepremiar. Premieutdelinga bør haldast i samband med finalkonserten for ikkje å bryte opp kveldsdansen. Det er viktig at finalekonsert/premieutdeling er godt strukturert og ikkje tek for lang tid. Listene skal lesast nedanfrå og det er felles applaus for alle upremierte. Finalekonserten startar kveldsdelen av arrangementet. Denne skal gli direkte over i premieutdeling. Domarane må då vera raske på å rangere dei fire finalistane medan premieutdelinga pågår. Siste del av premieutdelinga er offentleggjering av finalekonserten. </w:t>
      </w:r>
    </w:p>
    <w:p w14:paraId="4519A05A" w14:textId="77814422" w:rsidR="00200315" w:rsidRPr="00200315" w:rsidRDefault="00200315" w:rsidP="00200315">
      <w:r w:rsidRPr="00200315">
        <w:br/>
      </w:r>
      <w:r w:rsidRPr="00200315">
        <w:br/>
      </w:r>
      <w:r w:rsidRPr="00200315">
        <w:rPr>
          <w:b/>
          <w:bCs/>
        </w:rPr>
        <w:t>Premiering:</w:t>
      </w:r>
      <w:r w:rsidRPr="00200315">
        <w:rPr>
          <w:b/>
          <w:bCs/>
        </w:rPr>
        <w:br/>
      </w:r>
      <w:r w:rsidRPr="00200315">
        <w:t xml:space="preserve">I klasser med 1 –3 deltakarar skal 1. plass ha premie. </w:t>
      </w:r>
      <w:r w:rsidRPr="00200315">
        <w:br/>
        <w:t xml:space="preserve">I klasser med 4 eller fleire deltakarar frå både 1. - og 2. plass premie. </w:t>
      </w:r>
      <w:r w:rsidRPr="00200315">
        <w:br/>
        <w:t>Klassevinnarar i</w:t>
      </w:r>
      <w:r w:rsidR="0033021F">
        <w:t xml:space="preserve"> </w:t>
      </w:r>
      <w:r w:rsidRPr="00200315">
        <w:t xml:space="preserve">seniorklassene får </w:t>
      </w:r>
      <w:r w:rsidR="00EA7BBB">
        <w:t xml:space="preserve">premiar. </w:t>
      </w:r>
      <w:r w:rsidRPr="00200315">
        <w:br/>
        <w:t xml:space="preserve">Klassevinnarar som er med i finalekonserten får ikkje klassevinnarpremie. Dei er med å </w:t>
      </w:r>
      <w:r w:rsidRPr="00200315">
        <w:br/>
      </w:r>
      <w:r w:rsidR="00EA7BBB">
        <w:t>finalepremiane.</w:t>
      </w:r>
    </w:p>
    <w:p w14:paraId="23C5213D" w14:textId="77777777" w:rsidR="00655C9A" w:rsidRDefault="00200315" w:rsidP="00655C9A">
      <w:pPr>
        <w:rPr>
          <w:strike/>
        </w:rPr>
      </w:pPr>
      <w:r w:rsidRPr="00200315">
        <w:t>Resultatlista skal offentleggjerast så snart den er klar. Den skal også sendast FolkOrg.</w:t>
      </w:r>
      <w:r w:rsidRPr="00200315">
        <w:br/>
      </w:r>
      <w:r w:rsidRPr="00200315">
        <w:rPr>
          <w:strike/>
        </w:rPr>
        <w:br/>
      </w:r>
      <w:r w:rsidRPr="00655C9A">
        <w:rPr>
          <w:b/>
          <w:bCs/>
        </w:rPr>
        <w:t>Vandrepremiar</w:t>
      </w:r>
    </w:p>
    <w:p w14:paraId="68537BD6" w14:textId="4DC5C5F1" w:rsidR="00200315" w:rsidRPr="00200315" w:rsidRDefault="00655C9A" w:rsidP="00655C9A">
      <w:pPr>
        <w:rPr>
          <w:strike/>
          <w:color w:val="FF0000"/>
        </w:rPr>
      </w:pPr>
      <w:r>
        <w:t>Vandrepremiar er utfasa.</w:t>
      </w:r>
      <w:r w:rsidR="00200315" w:rsidRPr="00200315">
        <w:rPr>
          <w:strike/>
        </w:rPr>
        <w:br/>
      </w:r>
    </w:p>
    <w:p w14:paraId="65C2B328" w14:textId="77777777" w:rsidR="00200315" w:rsidRPr="00200315" w:rsidRDefault="00200315" w:rsidP="00200315">
      <w:pPr>
        <w:rPr>
          <w:color w:val="FF0000"/>
        </w:rPr>
      </w:pPr>
    </w:p>
    <w:p w14:paraId="09903E07" w14:textId="7B34D13B" w:rsidR="00AF5A0B" w:rsidRDefault="00200315" w:rsidP="00FD437A">
      <w:r w:rsidRPr="00200315">
        <w:rPr>
          <w:b/>
          <w:bCs/>
        </w:rPr>
        <w:t>Økonomi</w:t>
      </w:r>
      <w:r w:rsidRPr="00200315">
        <w:br/>
      </w:r>
      <w:r w:rsidR="00655C9A">
        <w:t xml:space="preserve">Ein bør prøve å få lokale bedrifter </w:t>
      </w:r>
      <w:r w:rsidR="009F14F4">
        <w:t>til å sponse lokalkappleiken.</w:t>
      </w:r>
      <w:r w:rsidRPr="00200315">
        <w:t xml:space="preserve"> Døme på synleggjering av sponsing er takk frå scena under tevlinga frå programleiar, på nytt under premieutdeling. Trykt logo i programmet osv. </w:t>
      </w:r>
      <w:r w:rsidRPr="00200315">
        <w:br/>
        <w:t xml:space="preserve">Det er lokal arrangør som har ansvar for økonomisk resultat. </w:t>
      </w:r>
      <w:r w:rsidRPr="00200315">
        <w:br/>
        <w:t>Søk heimkommuna og V</w:t>
      </w:r>
      <w:r w:rsidR="009F14F4">
        <w:t>aldres Natur- og Kulturpark</w:t>
      </w:r>
      <w:r w:rsidRPr="00200315">
        <w:t xml:space="preserve"> om støtte til arrangementet. </w:t>
      </w:r>
      <w:r w:rsidR="009F14F4">
        <w:t>På Folk</w:t>
      </w:r>
      <w:r w:rsidR="00AF5A0B">
        <w:t>O</w:t>
      </w:r>
      <w:r w:rsidR="009F14F4">
        <w:t xml:space="preserve">rg sine sider finn du andre støtteordningar, søk i god tid. </w:t>
      </w:r>
      <w:r w:rsidRPr="00200315">
        <w:br/>
      </w:r>
      <w:r w:rsidRPr="00200315">
        <w:br/>
      </w:r>
      <w:r w:rsidRPr="00200315">
        <w:rPr>
          <w:b/>
          <w:bCs/>
        </w:rPr>
        <w:t>Evaluering og rullering av Valdreskappleiken</w:t>
      </w:r>
      <w:r w:rsidRPr="00200315">
        <w:br/>
        <w:t xml:space="preserve">Det er utarbeida ein mal for evaluering av årets arrangement som skal lette dette arbeidet. Denne skal innehalde all informasjon i samband med arrangementet. (Prislister, omtaler, klasseinndeling, tidsplan, resultatlister osv). Arrangementet skal ambulere rundt hjå lokallaga i Valdres. Eit lokallag som står for tur kan seie nei om dei vil. Det er Valdres folkemusikklag som har det overordna ansvaret for at Valdreskappleiken blir gjennomført, og som har det overordna ansvaret for arrangementet. </w:t>
      </w:r>
      <w:r w:rsidR="00192931">
        <w:t xml:space="preserve">Send </w:t>
      </w:r>
      <w:r w:rsidR="003E0386">
        <w:t>evalueringsmalen til V</w:t>
      </w:r>
      <w:r w:rsidR="00D15CC0">
        <w:t>fl</w:t>
      </w:r>
      <w:r w:rsidR="003E0386">
        <w:t xml:space="preserve"> etter utfylling. </w:t>
      </w:r>
      <w:r w:rsidRPr="00200315">
        <w:br/>
      </w:r>
    </w:p>
    <w:p w14:paraId="4B9F5CBB" w14:textId="56A8173C" w:rsidR="00FD437A" w:rsidRPr="00FD437A" w:rsidRDefault="00FD437A" w:rsidP="00FD437A">
      <w:r w:rsidRPr="00FD437A">
        <w:t>Ta kontakt med fjorårets arrangør når du startar planlegging av kappleiken.</w:t>
      </w:r>
    </w:p>
    <w:p w14:paraId="3DDA853C" w14:textId="77777777" w:rsidR="00AF5A0B" w:rsidRDefault="00200315" w:rsidP="00200315">
      <w:pPr>
        <w:rPr>
          <w:color w:val="FF0000"/>
        </w:rPr>
      </w:pPr>
      <w:r w:rsidRPr="00200315">
        <w:rPr>
          <w:color w:val="FF0000"/>
        </w:rPr>
        <w:br/>
      </w:r>
    </w:p>
    <w:p w14:paraId="38C56774" w14:textId="50CFFABB" w:rsidR="00200315" w:rsidRPr="00200315" w:rsidRDefault="00200315" w:rsidP="00200315">
      <w:r w:rsidRPr="00200315">
        <w:rPr>
          <w:i/>
          <w:iCs/>
        </w:rPr>
        <w:t xml:space="preserve">Tom Kjetil Tørstad, Gro Arneng, Ingvild Lie og Stian Roland </w:t>
      </w:r>
      <w:r w:rsidRPr="00200315">
        <w:rPr>
          <w:i/>
          <w:iCs/>
        </w:rPr>
        <w:br/>
        <w:t>Gamle Dale skule den 8. September 2008.</w:t>
      </w:r>
      <w:r w:rsidRPr="00200315">
        <w:t> </w:t>
      </w:r>
    </w:p>
    <w:p w14:paraId="081E94B3" w14:textId="77777777" w:rsidR="00200315" w:rsidRDefault="00200315" w:rsidP="00200315">
      <w:r w:rsidRPr="00200315">
        <w:t>Stian Roland, Tora Skavhaug Vik  rev. 2016.</w:t>
      </w:r>
    </w:p>
    <w:p w14:paraId="560E2C30" w14:textId="6C73F327" w:rsidR="003E0386" w:rsidRPr="003E0386" w:rsidRDefault="003E0386" w:rsidP="00200315">
      <w:r w:rsidRPr="003E0386">
        <w:t xml:space="preserve">Ragnhild Kolsrud, Ådne Geicke Kolbjørnshus og Kjersti Løvold Strand </w:t>
      </w:r>
      <w:r w:rsidR="00AF5A0B">
        <w:t xml:space="preserve">og styret i Vfl </w:t>
      </w:r>
      <w:r w:rsidRPr="003E0386">
        <w:t>rev. 2025</w:t>
      </w:r>
      <w:r w:rsidRPr="003E0386">
        <w:br/>
      </w:r>
    </w:p>
    <w:p w14:paraId="277A44D5" w14:textId="77777777" w:rsidR="00BD65C9" w:rsidRDefault="00BD65C9">
      <w:pPr>
        <w:rPr>
          <w:b/>
          <w:bCs/>
        </w:rPr>
      </w:pPr>
    </w:p>
    <w:p w14:paraId="75E91F5E" w14:textId="77777777" w:rsidR="00515F8D" w:rsidRDefault="00515F8D"/>
    <w:sectPr w:rsidR="00515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234A3"/>
    <w:multiLevelType w:val="multilevel"/>
    <w:tmpl w:val="3332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961C68"/>
    <w:multiLevelType w:val="multilevel"/>
    <w:tmpl w:val="DBC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958341">
    <w:abstractNumId w:val="0"/>
  </w:num>
  <w:num w:numId="2" w16cid:durableId="25271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15"/>
    <w:rsid w:val="00071B9A"/>
    <w:rsid w:val="000C72C3"/>
    <w:rsid w:val="000D2671"/>
    <w:rsid w:val="00192931"/>
    <w:rsid w:val="001954B6"/>
    <w:rsid w:val="00200315"/>
    <w:rsid w:val="00210517"/>
    <w:rsid w:val="00223EC8"/>
    <w:rsid w:val="002B4854"/>
    <w:rsid w:val="0033021F"/>
    <w:rsid w:val="0033330B"/>
    <w:rsid w:val="003E0386"/>
    <w:rsid w:val="00411E84"/>
    <w:rsid w:val="00432FD8"/>
    <w:rsid w:val="00453514"/>
    <w:rsid w:val="0047741C"/>
    <w:rsid w:val="004D300A"/>
    <w:rsid w:val="00515A5B"/>
    <w:rsid w:val="00515F8D"/>
    <w:rsid w:val="00517877"/>
    <w:rsid w:val="006105A1"/>
    <w:rsid w:val="00655C9A"/>
    <w:rsid w:val="006C31DC"/>
    <w:rsid w:val="007171E1"/>
    <w:rsid w:val="00732B38"/>
    <w:rsid w:val="007E496C"/>
    <w:rsid w:val="0081169B"/>
    <w:rsid w:val="008479BC"/>
    <w:rsid w:val="008C3354"/>
    <w:rsid w:val="008E4AF3"/>
    <w:rsid w:val="00980A61"/>
    <w:rsid w:val="009F14F4"/>
    <w:rsid w:val="00AB1473"/>
    <w:rsid w:val="00AF5A0B"/>
    <w:rsid w:val="00B039A0"/>
    <w:rsid w:val="00B75298"/>
    <w:rsid w:val="00B946B5"/>
    <w:rsid w:val="00BA7AFA"/>
    <w:rsid w:val="00BD65C9"/>
    <w:rsid w:val="00C16B4D"/>
    <w:rsid w:val="00C3119B"/>
    <w:rsid w:val="00C378B1"/>
    <w:rsid w:val="00C52BBE"/>
    <w:rsid w:val="00D15CC0"/>
    <w:rsid w:val="00D302B2"/>
    <w:rsid w:val="00D619B2"/>
    <w:rsid w:val="00D75C08"/>
    <w:rsid w:val="00E16605"/>
    <w:rsid w:val="00EA7BBB"/>
    <w:rsid w:val="00EC2CA4"/>
    <w:rsid w:val="00EF7FE5"/>
    <w:rsid w:val="00F05039"/>
    <w:rsid w:val="00FD437A"/>
    <w:rsid w:val="00FE78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7128"/>
  <w15:chartTrackingRefBased/>
  <w15:docId w15:val="{2E5E1E33-6006-4FB1-B59B-A094A613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00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00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0031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0031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0031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0031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031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031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031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03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003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0031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0031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0031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0031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0031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0031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00315"/>
    <w:rPr>
      <w:rFonts w:eastAsiaTheme="majorEastAsia" w:cstheme="majorBidi"/>
      <w:color w:val="272727" w:themeColor="text1" w:themeTint="D8"/>
    </w:rPr>
  </w:style>
  <w:style w:type="paragraph" w:styleId="Tittel">
    <w:name w:val="Title"/>
    <w:basedOn w:val="Normal"/>
    <w:next w:val="Normal"/>
    <w:link w:val="TittelTegn"/>
    <w:uiPriority w:val="10"/>
    <w:qFormat/>
    <w:rsid w:val="00200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0031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0031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0031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0031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00315"/>
    <w:rPr>
      <w:i/>
      <w:iCs/>
      <w:color w:val="404040" w:themeColor="text1" w:themeTint="BF"/>
    </w:rPr>
  </w:style>
  <w:style w:type="paragraph" w:styleId="Listeavsnitt">
    <w:name w:val="List Paragraph"/>
    <w:basedOn w:val="Normal"/>
    <w:uiPriority w:val="34"/>
    <w:qFormat/>
    <w:rsid w:val="00200315"/>
    <w:pPr>
      <w:ind w:left="720"/>
      <w:contextualSpacing/>
    </w:pPr>
  </w:style>
  <w:style w:type="character" w:styleId="Sterkutheving">
    <w:name w:val="Intense Emphasis"/>
    <w:basedOn w:val="Standardskriftforavsnitt"/>
    <w:uiPriority w:val="21"/>
    <w:qFormat/>
    <w:rsid w:val="00200315"/>
    <w:rPr>
      <w:i/>
      <w:iCs/>
      <w:color w:val="0F4761" w:themeColor="accent1" w:themeShade="BF"/>
    </w:rPr>
  </w:style>
  <w:style w:type="paragraph" w:styleId="Sterktsitat">
    <w:name w:val="Intense Quote"/>
    <w:basedOn w:val="Normal"/>
    <w:next w:val="Normal"/>
    <w:link w:val="SterktsitatTegn"/>
    <w:uiPriority w:val="30"/>
    <w:qFormat/>
    <w:rsid w:val="00200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00315"/>
    <w:rPr>
      <w:i/>
      <w:iCs/>
      <w:color w:val="0F4761" w:themeColor="accent1" w:themeShade="BF"/>
    </w:rPr>
  </w:style>
  <w:style w:type="character" w:styleId="Sterkreferanse">
    <w:name w:val="Intense Reference"/>
    <w:basedOn w:val="Standardskriftforavsnitt"/>
    <w:uiPriority w:val="32"/>
    <w:qFormat/>
    <w:rsid w:val="00200315"/>
    <w:rPr>
      <w:b/>
      <w:bCs/>
      <w:smallCaps/>
      <w:color w:val="0F4761" w:themeColor="accent1" w:themeShade="BF"/>
      <w:spacing w:val="5"/>
    </w:rPr>
  </w:style>
  <w:style w:type="character" w:styleId="Hyperkobling">
    <w:name w:val="Hyperlink"/>
    <w:basedOn w:val="Standardskriftforavsnitt"/>
    <w:uiPriority w:val="99"/>
    <w:unhideWhenUsed/>
    <w:rsid w:val="00200315"/>
    <w:rPr>
      <w:color w:val="467886" w:themeColor="hyperlink"/>
      <w:u w:val="single"/>
    </w:rPr>
  </w:style>
  <w:style w:type="character" w:styleId="Ulstomtale">
    <w:name w:val="Unresolved Mention"/>
    <w:basedOn w:val="Standardskriftforavsnitt"/>
    <w:uiPriority w:val="99"/>
    <w:semiHidden/>
    <w:unhideWhenUsed/>
    <w:rsid w:val="00200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32965">
      <w:bodyDiv w:val="1"/>
      <w:marLeft w:val="0"/>
      <w:marRight w:val="0"/>
      <w:marTop w:val="0"/>
      <w:marBottom w:val="0"/>
      <w:divBdr>
        <w:top w:val="none" w:sz="0" w:space="0" w:color="auto"/>
        <w:left w:val="none" w:sz="0" w:space="0" w:color="auto"/>
        <w:bottom w:val="none" w:sz="0" w:space="0" w:color="auto"/>
        <w:right w:val="none" w:sz="0" w:space="0" w:color="auto"/>
      </w:divBdr>
    </w:div>
    <w:div w:id="20380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dres.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lkemusikk.no/" TargetMode="External"/><Relationship Id="rId5" Type="http://schemas.openxmlformats.org/officeDocument/2006/relationships/hyperlink" Target="http://www.valdresfolkemusikklag.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f15bfe-616f-49eb-bf8f-6269de7f40a1}" enabled="1" method="Privilege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7799</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Ødegård, Bergit</dc:creator>
  <cp:keywords/>
  <dc:description/>
  <cp:lastModifiedBy>Bjørn Strand</cp:lastModifiedBy>
  <cp:revision>2</cp:revision>
  <dcterms:created xsi:type="dcterms:W3CDTF">2026-03-03T21:45:00Z</dcterms:created>
  <dcterms:modified xsi:type="dcterms:W3CDTF">2026-03-03T21:45:00Z</dcterms:modified>
</cp:coreProperties>
</file>